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B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est Quality Disposable Dialysis Bloodlines Hemodialysis Medical Grade Hemodialysis Blood Tubing Set Manufacturing Custom China Hemodialysis Bloodline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5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Brand Name</w:t>
            </w:r>
          </w:p>
        </w:tc>
        <w:tc>
          <w:tcPr>
            <w:tcW w:w="577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W</w:t>
            </w:r>
            <w:r>
              <w:rPr>
                <w:rFonts w:hint="eastAsia" w:ascii="Arial" w:hAnsi="Arial" w:eastAsia="宋体" w:cs="Arial"/>
                <w:sz w:val="30"/>
                <w:szCs w:val="30"/>
                <w:lang w:val="en-US" w:eastAsia="zh-CN"/>
              </w:rPr>
              <w:t>Z</w:t>
            </w:r>
            <w:r>
              <w:rPr>
                <w:rFonts w:ascii="Arial" w:hAnsi="Arial" w:eastAsia="宋体" w:cs="Arial"/>
                <w:sz w:val="30"/>
                <w:szCs w:val="30"/>
              </w:rPr>
              <w:t xml:space="preserve"> or OEM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Usage</w:t>
            </w:r>
          </w:p>
        </w:tc>
        <w:tc>
          <w:tcPr>
            <w:tcW w:w="5776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For Clinic or Hospital,Single 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Material</w:t>
            </w:r>
          </w:p>
        </w:tc>
        <w:tc>
          <w:tcPr>
            <w:tcW w:w="577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PVC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46" w:type="dxa"/>
          </w:tcPr>
          <w:p>
            <w:pPr>
              <w:rPr>
                <w:rFonts w:hint="default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Size</w:t>
            </w:r>
          </w:p>
        </w:tc>
        <w:tc>
          <w:tcPr>
            <w:tcW w:w="577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Main Tube Outer Diameter:6.8mm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Branch Tube Outer Diameter:4.8mm</w:t>
            </w: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 xml:space="preserve">Heparin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T</w:t>
            </w: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 xml:space="preserve">ube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O</w:t>
            </w: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 xml:space="preserve">uter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D</w:t>
            </w: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iameter: 2.0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mm</w:t>
            </w: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 xml:space="preserve">Pump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T</w:t>
            </w: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 xml:space="preserve">ube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Size</w:t>
            </w: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 xml:space="preserve">: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(ID&amp;OD):7.9*12.1mm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46" w:type="dxa"/>
          </w:tcPr>
          <w:p>
            <w:pPr>
              <w:rPr>
                <w:rFonts w:hint="default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Color</w:t>
            </w:r>
          </w:p>
        </w:tc>
        <w:tc>
          <w:tcPr>
            <w:tcW w:w="5776" w:type="dxa"/>
          </w:tcPr>
          <w:p>
            <w:pP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shd w:val="clear" w:fill="FFFFFF"/>
                <w:lang w:val="en-US" w:eastAsia="zh-CN"/>
              </w:rPr>
              <w:t>Red and Blue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46" w:type="dxa"/>
          </w:tcPr>
          <w:p>
            <w:pPr>
              <w:rPr>
                <w:rFonts w:hint="default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Component</w:t>
            </w:r>
          </w:p>
        </w:tc>
        <w:tc>
          <w:tcPr>
            <w:tcW w:w="5776" w:type="dxa"/>
          </w:tcPr>
          <w:p>
            <w:pPr>
              <w:rPr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30"/>
                <w:szCs w:val="30"/>
                <w:shd w:val="clear" w:fill="FFFFFF"/>
              </w:rPr>
              <w:t>Arterial Blood Line and Venous Blood 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46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2"/>
                <w:sz w:val="30"/>
                <w:szCs w:val="30"/>
                <w:shd w:val="clear" w:fill="FFFFFF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shd w:val="clear" w:fill="FFFFFF"/>
                <w:lang w:val="en-US" w:eastAsia="zh-CN"/>
              </w:rPr>
              <w:t>Shelf Life</w:t>
            </w:r>
          </w:p>
        </w:tc>
        <w:tc>
          <w:tcPr>
            <w:tcW w:w="5776" w:type="dxa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shd w:val="clear" w:fill="FFFFFF"/>
                <w:lang w:val="en-US" w:eastAsia="zh-CN"/>
              </w:rPr>
              <w:t>5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46" w:type="dxa"/>
          </w:tcPr>
          <w:p>
            <w:pPr>
              <w:rPr>
                <w:rFonts w:hint="default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Properties</w:t>
            </w:r>
          </w:p>
        </w:tc>
        <w:tc>
          <w:tcPr>
            <w:tcW w:w="5776" w:type="dxa"/>
          </w:tcPr>
          <w:p>
            <w:pPr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30"/>
                <w:szCs w:val="30"/>
                <w:shd w:val="clear" w:fill="FFFFFF"/>
              </w:rPr>
              <w:t xml:space="preserve">Medical </w:t>
            </w: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666666"/>
                <w:spacing w:val="0"/>
                <w:sz w:val="30"/>
                <w:szCs w:val="30"/>
                <w:shd w:val="clear" w:fill="FFFFFF"/>
                <w:lang w:val="en-US" w:eastAsia="zh-CN"/>
              </w:rPr>
              <w:t>PVC</w:t>
            </w:r>
            <w:r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30"/>
                <w:szCs w:val="30"/>
                <w:shd w:val="clear" w:fill="FFFFFF"/>
              </w:rPr>
              <w:t xml:space="preserve"> Materials &amp; Products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Disinfecting Type</w:t>
            </w:r>
          </w:p>
        </w:tc>
        <w:tc>
          <w:tcPr>
            <w:tcW w:w="5776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" w:hAnsi="Arial" w:eastAsia="宋体" w:cs="Arial"/>
                <w:color w:val="222222"/>
                <w:sz w:val="30"/>
                <w:szCs w:val="30"/>
                <w:lang w:val="en-US" w:eastAsia="zh-CN"/>
              </w:rPr>
              <w:t>EOS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Packing</w:t>
            </w:r>
          </w:p>
        </w:tc>
        <w:tc>
          <w:tcPr>
            <w:tcW w:w="577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PE Polybag/Blister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Certificate</w:t>
            </w:r>
          </w:p>
        </w:tc>
        <w:tc>
          <w:tcPr>
            <w:tcW w:w="577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CE/ISO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Payment Terms</w:t>
            </w:r>
          </w:p>
        </w:tc>
        <w:tc>
          <w:tcPr>
            <w:tcW w:w="577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color w:val="222222"/>
                <w:kern w:val="0"/>
                <w:sz w:val="24"/>
                <w:szCs w:val="24"/>
                <w:lang w:val="en-US" w:eastAsia="zh-CN" w:bidi="ar"/>
              </w:rPr>
              <w:t>30% T/T in advance as for deposit, balance was paid before delivery</w:t>
            </w:r>
            <w:r>
              <w:rPr>
                <w:rFonts w:hint="eastAsia" w:ascii="Arial" w:hAnsi="Arial" w:eastAsia="宋体" w:cs="Arial"/>
                <w:color w:val="222222"/>
                <w:kern w:val="0"/>
                <w:sz w:val="24"/>
                <w:szCs w:val="24"/>
                <w:lang w:val="en-US" w:eastAsia="zh-CN" w:bidi="ar"/>
              </w:rPr>
              <w:t xml:space="preserve"> or L/C at sight full payment.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Warning</w:t>
            </w:r>
          </w:p>
        </w:tc>
        <w:tc>
          <w:tcPr>
            <w:tcW w:w="577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S</w:t>
            </w:r>
            <w:r>
              <w:rPr>
                <w:rFonts w:hint="default" w:ascii="Arial" w:hAnsi="Arial" w:eastAsia="宋体" w:cs="Arial"/>
                <w:sz w:val="30"/>
                <w:szCs w:val="30"/>
              </w:rPr>
              <w:t>ingle use only,stop use if the package is damaged</w:t>
            </w:r>
          </w:p>
        </w:tc>
      </w:tr>
    </w:tbl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</w:pPr>
    </w:p>
    <w:p/>
    <w:p/>
    <w:p/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Disposable Hemodialysis Blood Lines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Disposable bloodlines connect with other medical devices to establish blood circulating paths outside the human body in the process of hemodialysis. The material of this product is </w:t>
      </w:r>
      <w:bookmarkStart w:id="0" w:name="_GoBack"/>
      <w:bookmarkEnd w:id="0"/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PVC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. The tubes of this product are soft and transparent, and it is convenient and credible to connect with a fistula needle and dialyzer.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Caution: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1. Prior to use read instruction.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2. Do not store in sunlight, high humidity, or low-temperature circumstance.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3. Single-use does not reuse. Treated as infectious medical waste after use.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4. To connect the dialyzer or inner(outer) fistula, please handle it under asepsis circumstances.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5. The product is sterilized with Ethylene Oxide with no pyrogen. Do not use it if the package has been previously opened or damaged.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6. Focus on the safety of connecting with other medical devices. If blood leaks, nursing staff should remove obstacles and adjust. If fails, replace entire bloodlines.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7. Before use, the Pressure Monitoring Tube must connect with Transducer Protector.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YWYzYjM0NzM1NzNlYWRjYTlhZGViODQ0NDIzZTUifQ=="/>
  </w:docVars>
  <w:rsids>
    <w:rsidRoot w:val="7D8477B2"/>
    <w:rsid w:val="7D8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2024-03-18T03:03:00Z</dcterms:created>
  <dc:creator>影旎砜Zealot~</dc:creator>
  <cp:lastModifiedBy>影旎砜Zealot~</cp:lastModifiedBy>
  <dcterms:modified xsi:type="dcterms:W3CDTF">2024-03-18T03:30:03Z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80F77CF5013D46AC8F985812A58EE2F7_11</vt:lpwstr>
  </property>
</Properties>
</file>