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11151" w14:textId="77777777" w:rsidR="00E930CC" w:rsidRPr="00364E1B" w:rsidRDefault="001B0571" w:rsidP="001B0571">
      <w:pPr>
        <w:jc w:val="center"/>
        <w:rPr>
          <w:rFonts w:ascii="Tahoma" w:hAnsi="Tahoma" w:cs="Tahoma"/>
          <w:b/>
          <w:color w:val="404040" w:themeColor="text1" w:themeTint="BF"/>
        </w:rPr>
      </w:pPr>
      <w:r w:rsidRPr="00364E1B">
        <w:rPr>
          <w:rFonts w:ascii="Tahoma" w:hAnsi="Tahoma" w:cs="Tahoma"/>
          <w:b/>
          <w:color w:val="404040" w:themeColor="text1" w:themeTint="BF"/>
        </w:rPr>
        <w:t>FTM-012 ÇAPALAMA ARKASI FINDIK TOPLAMA MAKİNESİ</w:t>
      </w:r>
    </w:p>
    <w:p w14:paraId="779212CF" w14:textId="4A7A20AF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F</w:t>
      </w: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ındık işçisine ihtiyacınız olmaz. </w:t>
      </w:r>
    </w:p>
    <w:p w14:paraId="29707890" w14:textId="4B5E3BC1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Fiyat yönünden uygun olup 20 senelik </w:t>
      </w:r>
      <w:proofErr w:type="spellStart"/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patoz</w:t>
      </w:r>
      <w:proofErr w:type="spellEnd"/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 parasını çıkartmış olur.</w:t>
      </w:r>
    </w:p>
    <w:p w14:paraId="2BC9439C" w14:textId="6F7DADF1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Günde 2.5-3 ton fındık toplama kapasitesi </w:t>
      </w:r>
    </w:p>
    <w:p w14:paraId="63338871" w14:textId="19327C02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12hp çapa makinesi ile çalışır.</w:t>
      </w:r>
    </w:p>
    <w:p w14:paraId="4B064FE9" w14:textId="27D8485A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Makine 50 metre tek hortum ile vakum yapar istenildiği takdirde 25-25 çift hortum ile çalışılmaktadır. </w:t>
      </w:r>
    </w:p>
    <w:p w14:paraId="4C3476F5" w14:textId="242972B4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4x4 özelliği sayesinde </w:t>
      </w:r>
      <w:proofErr w:type="gramStart"/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%50</w:t>
      </w:r>
      <w:proofErr w:type="gramEnd"/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 bayır arazilere çıkar.</w:t>
      </w:r>
    </w:p>
    <w:p w14:paraId="13C482A1" w14:textId="73E9113B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Çapa motoruna şaft ile römork şeklinde bağlanır sürüşe ve fındık toplamaya hazır hale gelir.</w:t>
      </w:r>
    </w:p>
    <w:p w14:paraId="74D403FF" w14:textId="581EC22B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Çi</w:t>
      </w:r>
      <w:r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y</w:t>
      </w: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li havada </w:t>
      </w:r>
      <w:proofErr w:type="gramStart"/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%100</w:t>
      </w:r>
      <w:proofErr w:type="gramEnd"/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 fındık toplama özelliği. </w:t>
      </w:r>
    </w:p>
    <w:p w14:paraId="04AA3F9B" w14:textId="7160F483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Yaprağı tozu toprağı taşı fandan dışarı atarak çuvala </w:t>
      </w:r>
      <w:proofErr w:type="gramStart"/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%100</w:t>
      </w:r>
      <w:proofErr w:type="gramEnd"/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 temiz fındığı döker.</w:t>
      </w:r>
    </w:p>
    <w:p w14:paraId="1256DB6D" w14:textId="243CC360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Harman sonrası çuvallama imkânı sunar. *</w:t>
      </w:r>
      <w:r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K</w:t>
      </w: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endini 10 günde amorti eder. </w:t>
      </w:r>
    </w:p>
    <w:p w14:paraId="292CAE54" w14:textId="4A200481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1 günde 35 işçinin yaptığını yapar. *bahçenizde başak vb. hiçbir</w:t>
      </w:r>
      <w:r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 </w:t>
      </w: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şey kalmaz.</w:t>
      </w:r>
    </w:p>
    <w:p w14:paraId="32289C2A" w14:textId="0E452AC2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Fındık tüccarından işçilik parası yerine ihtiyaç için para almış olursunuz. </w:t>
      </w:r>
    </w:p>
    <w:p w14:paraId="079B6AC3" w14:textId="45484032" w:rsidR="00364E1B" w:rsidRPr="00364E1B" w:rsidRDefault="00364E1B" w:rsidP="00364E1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>Eğimli arazilerde çuval taşımak zorunda kalmazsınız</w:t>
      </w:r>
      <w:r w:rsidRPr="00364E1B">
        <w:rPr>
          <w:rFonts w:ascii="Tahoma" w:hAnsi="Tahoma" w:cs="Tahoma"/>
          <w:color w:val="404040" w:themeColor="text1" w:themeTint="BF"/>
          <w:sz w:val="22"/>
          <w:szCs w:val="22"/>
        </w:rPr>
        <w:t>.</w:t>
      </w:r>
    </w:p>
    <w:p w14:paraId="3365F7CD" w14:textId="719845C2" w:rsidR="001B0571" w:rsidRPr="00364E1B" w:rsidRDefault="00364E1B" w:rsidP="001B057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404040" w:themeColor="text1" w:themeTint="BF"/>
          <w:sz w:val="22"/>
          <w:szCs w:val="22"/>
        </w:rPr>
      </w:pPr>
      <w:r w:rsidRPr="00364E1B">
        <w:rPr>
          <w:rFonts w:ascii="Tahoma" w:hAnsi="Tahoma" w:cs="Tahoma"/>
          <w:color w:val="404040" w:themeColor="text1" w:themeTint="BF"/>
          <w:sz w:val="22"/>
          <w:szCs w:val="22"/>
          <w:bdr w:val="none" w:sz="0" w:space="0" w:color="auto" w:frame="1"/>
        </w:rPr>
        <w:t xml:space="preserve">Tarlanızda yarıklar varsa yarık içindeki fındığı makine vakum ile alır. </w:t>
      </w:r>
    </w:p>
    <w:p w14:paraId="69E051CE" w14:textId="77777777" w:rsidR="001B0571" w:rsidRPr="00364E1B" w:rsidRDefault="001B0571" w:rsidP="001B0571">
      <w:pPr>
        <w:rPr>
          <w:rFonts w:ascii="Tahoma" w:hAnsi="Tahoma" w:cs="Tahoma"/>
          <w:color w:val="404040" w:themeColor="text1" w:themeTint="BF"/>
        </w:rPr>
      </w:pPr>
    </w:p>
    <w:p w14:paraId="5DAF3FF9" w14:textId="77777777" w:rsidR="0023235C" w:rsidRPr="00364E1B" w:rsidRDefault="0023235C" w:rsidP="0023235C">
      <w:pPr>
        <w:shd w:val="clear" w:color="auto" w:fill="FFFFFF"/>
        <w:spacing w:after="0" w:line="273" w:lineRule="atLeast"/>
        <w:jc w:val="center"/>
        <w:textAlignment w:val="baseline"/>
        <w:rPr>
          <w:rFonts w:ascii="Tahoma" w:eastAsia="Times New Roman" w:hAnsi="Tahoma" w:cs="Tahoma"/>
          <w:b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>TEKNİK ÖZELLİKLER</w:t>
      </w:r>
    </w:p>
    <w:p w14:paraId="27362221" w14:textId="77777777" w:rsidR="0023235C" w:rsidRPr="00364E1B" w:rsidRDefault="0023235C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>Model: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FTM-012</w:t>
      </w:r>
    </w:p>
    <w:p w14:paraId="62C80A54" w14:textId="0D5072CC" w:rsidR="0023235C" w:rsidRPr="00364E1B" w:rsidRDefault="0023235C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>Gereken HP: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12 </w:t>
      </w:r>
      <w:proofErr w:type="spellStart"/>
      <w:r w:rsidRPr="00364E1B">
        <w:rPr>
          <w:rFonts w:ascii="Tahoma" w:eastAsia="Times New Roman" w:hAnsi="Tahoma" w:cs="Tahoma"/>
          <w:color w:val="404040" w:themeColor="text1" w:themeTint="BF"/>
        </w:rPr>
        <w:t>Hp</w:t>
      </w:r>
      <w:proofErr w:type="spellEnd"/>
      <w:r w:rsidRPr="00364E1B">
        <w:rPr>
          <w:rFonts w:ascii="Tahoma" w:eastAsia="Times New Roman" w:hAnsi="Tahoma" w:cs="Tahoma"/>
          <w:color w:val="404040" w:themeColor="text1" w:themeTint="BF"/>
        </w:rPr>
        <w:t xml:space="preserve"> Pat </w:t>
      </w:r>
      <w:r w:rsidR="00364E1B" w:rsidRPr="00364E1B">
        <w:rPr>
          <w:rFonts w:ascii="Tahoma" w:eastAsia="Times New Roman" w:hAnsi="Tahoma" w:cs="Tahoma"/>
          <w:color w:val="404040" w:themeColor="text1" w:themeTint="BF"/>
        </w:rPr>
        <w:t>pat (</w:t>
      </w:r>
      <w:r w:rsidRPr="00364E1B">
        <w:rPr>
          <w:rFonts w:ascii="Tahoma" w:eastAsia="Times New Roman" w:hAnsi="Tahoma" w:cs="Tahoma"/>
          <w:color w:val="404040" w:themeColor="text1" w:themeTint="BF"/>
        </w:rPr>
        <w:t>Çapalama Motoru)</w:t>
      </w:r>
    </w:p>
    <w:p w14:paraId="2F411727" w14:textId="3A9EACB6" w:rsidR="0023235C" w:rsidRPr="00364E1B" w:rsidRDefault="0023235C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 xml:space="preserve">Toplama </w:t>
      </w:r>
      <w:r w:rsidR="00364E1B" w:rsidRPr="00364E1B">
        <w:rPr>
          <w:rFonts w:ascii="Tahoma" w:eastAsia="Times New Roman" w:hAnsi="Tahoma" w:cs="Tahoma"/>
          <w:b/>
          <w:color w:val="404040" w:themeColor="text1" w:themeTint="BF"/>
        </w:rPr>
        <w:t>Hortumu: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</w:t>
      </w:r>
      <w:r w:rsidR="00137796" w:rsidRPr="00364E1B">
        <w:rPr>
          <w:rFonts w:ascii="Tahoma" w:eastAsia="Times New Roman" w:hAnsi="Tahoma" w:cs="Tahoma"/>
          <w:color w:val="404040" w:themeColor="text1" w:themeTint="BF"/>
        </w:rPr>
        <w:t>50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m</w:t>
      </w:r>
    </w:p>
    <w:p w14:paraId="6F21F673" w14:textId="77777777" w:rsidR="0023235C" w:rsidRPr="00364E1B" w:rsidRDefault="0023235C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>Şaft Mili: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Mevcut</w:t>
      </w:r>
    </w:p>
    <w:p w14:paraId="04F89E54" w14:textId="520FF53D" w:rsidR="0023235C" w:rsidRPr="00364E1B" w:rsidRDefault="0023235C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 xml:space="preserve">Vakum </w:t>
      </w:r>
      <w:r w:rsidR="00364E1B" w:rsidRPr="00364E1B">
        <w:rPr>
          <w:rFonts w:ascii="Tahoma" w:eastAsia="Times New Roman" w:hAnsi="Tahoma" w:cs="Tahoma"/>
          <w:b/>
          <w:color w:val="404040" w:themeColor="text1" w:themeTint="BF"/>
        </w:rPr>
        <w:t>Uzaklığı:</w:t>
      </w:r>
      <w:r w:rsidR="00364E1B" w:rsidRPr="00364E1B">
        <w:rPr>
          <w:rFonts w:ascii="Tahoma" w:eastAsia="Times New Roman" w:hAnsi="Tahoma" w:cs="Tahoma"/>
          <w:color w:val="404040" w:themeColor="text1" w:themeTint="BF"/>
        </w:rPr>
        <w:t xml:space="preserve"> 50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m</w:t>
      </w:r>
    </w:p>
    <w:p w14:paraId="50DEBC6E" w14:textId="4ED4195F" w:rsidR="00137796" w:rsidRPr="00364E1B" w:rsidRDefault="00137796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 xml:space="preserve">Hareketli </w:t>
      </w:r>
      <w:r w:rsidR="00364E1B" w:rsidRPr="00364E1B">
        <w:rPr>
          <w:rFonts w:ascii="Tahoma" w:eastAsia="Times New Roman" w:hAnsi="Tahoma" w:cs="Tahoma"/>
          <w:b/>
          <w:color w:val="404040" w:themeColor="text1" w:themeTint="BF"/>
        </w:rPr>
        <w:t>Şanzıman</w:t>
      </w:r>
      <w:r w:rsidRPr="00364E1B">
        <w:rPr>
          <w:rFonts w:ascii="Tahoma" w:eastAsia="Times New Roman" w:hAnsi="Tahoma" w:cs="Tahoma"/>
          <w:b/>
          <w:color w:val="404040" w:themeColor="text1" w:themeTint="BF"/>
        </w:rPr>
        <w:t>: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</w:t>
      </w:r>
      <w:proofErr w:type="spellStart"/>
      <w:r w:rsidRPr="00364E1B">
        <w:rPr>
          <w:rFonts w:ascii="Tahoma" w:eastAsia="Times New Roman" w:hAnsi="Tahoma" w:cs="Tahoma"/>
          <w:color w:val="404040" w:themeColor="text1" w:themeTint="BF"/>
        </w:rPr>
        <w:t>Magirus</w:t>
      </w:r>
      <w:proofErr w:type="spellEnd"/>
      <w:r w:rsidRPr="00364E1B">
        <w:rPr>
          <w:rFonts w:ascii="Tahoma" w:eastAsia="Times New Roman" w:hAnsi="Tahoma" w:cs="Tahoma"/>
          <w:color w:val="404040" w:themeColor="text1" w:themeTint="BF"/>
        </w:rPr>
        <w:t xml:space="preserve"> 5+1</w:t>
      </w:r>
    </w:p>
    <w:p w14:paraId="0BEF9F7B" w14:textId="77777777" w:rsidR="00137796" w:rsidRPr="00364E1B" w:rsidRDefault="00137796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>Hortum Özellikleri: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150 x 310 x 190 cm</w:t>
      </w:r>
    </w:p>
    <w:p w14:paraId="02C5EB28" w14:textId="1B546BD1" w:rsidR="0023235C" w:rsidRPr="00364E1B" w:rsidRDefault="0023235C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 xml:space="preserve">Toplama </w:t>
      </w:r>
      <w:r w:rsidR="00364E1B" w:rsidRPr="00364E1B">
        <w:rPr>
          <w:rFonts w:ascii="Tahoma" w:eastAsia="Times New Roman" w:hAnsi="Tahoma" w:cs="Tahoma"/>
          <w:b/>
          <w:color w:val="404040" w:themeColor="text1" w:themeTint="BF"/>
        </w:rPr>
        <w:t>Kapasitesi: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1500-2000 Kg (Günlük)</w:t>
      </w:r>
    </w:p>
    <w:p w14:paraId="7DDB1D38" w14:textId="242426CB" w:rsidR="00137796" w:rsidRPr="00364E1B" w:rsidRDefault="00137796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 xml:space="preserve">En x Boy x </w:t>
      </w:r>
      <w:r w:rsidR="00364E1B" w:rsidRPr="00364E1B">
        <w:rPr>
          <w:rFonts w:ascii="Tahoma" w:eastAsia="Times New Roman" w:hAnsi="Tahoma" w:cs="Tahoma"/>
          <w:b/>
          <w:color w:val="404040" w:themeColor="text1" w:themeTint="BF"/>
        </w:rPr>
        <w:t>Yükseklik: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</w:t>
      </w:r>
      <w:r w:rsidRPr="00364E1B">
        <w:rPr>
          <w:rFonts w:ascii="Tahoma" w:hAnsi="Tahoma" w:cs="Tahoma"/>
          <w:color w:val="404040" w:themeColor="text1" w:themeTint="BF"/>
        </w:rPr>
        <w:t>150 x 310 x 190 cm</w:t>
      </w:r>
    </w:p>
    <w:p w14:paraId="59FCD652" w14:textId="77777777" w:rsidR="0023235C" w:rsidRPr="00364E1B" w:rsidRDefault="0023235C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>Ağırlık:</w:t>
      </w:r>
      <w:r w:rsidRPr="00364E1B">
        <w:rPr>
          <w:rFonts w:ascii="Tahoma" w:eastAsia="Times New Roman" w:hAnsi="Tahoma" w:cs="Tahoma"/>
          <w:color w:val="404040" w:themeColor="text1" w:themeTint="BF"/>
        </w:rPr>
        <w:t xml:space="preserve"> 650 Kg</w:t>
      </w:r>
    </w:p>
    <w:p w14:paraId="53B6E4A0" w14:textId="4DD75234" w:rsidR="00137796" w:rsidRPr="00364E1B" w:rsidRDefault="00364E1B" w:rsidP="0023235C">
      <w:pPr>
        <w:pStyle w:val="ListeParagraf"/>
        <w:numPr>
          <w:ilvl w:val="0"/>
          <w:numId w:val="2"/>
        </w:numPr>
        <w:shd w:val="clear" w:color="auto" w:fill="FFFFFF"/>
        <w:spacing w:after="0" w:line="218" w:lineRule="atLeast"/>
        <w:textAlignment w:val="baseline"/>
        <w:rPr>
          <w:rFonts w:ascii="Tahoma" w:eastAsia="Times New Roman" w:hAnsi="Tahoma" w:cs="Tahoma"/>
          <w:color w:val="404040" w:themeColor="text1" w:themeTint="BF"/>
        </w:rPr>
      </w:pPr>
      <w:r w:rsidRPr="00364E1B">
        <w:rPr>
          <w:rFonts w:ascii="Tahoma" w:eastAsia="Times New Roman" w:hAnsi="Tahoma" w:cs="Tahoma"/>
          <w:b/>
          <w:color w:val="404040" w:themeColor="text1" w:themeTint="BF"/>
        </w:rPr>
        <w:t>Garanti:</w:t>
      </w:r>
      <w:r w:rsidR="00137796" w:rsidRPr="00364E1B">
        <w:rPr>
          <w:rFonts w:ascii="Tahoma" w:eastAsia="Times New Roman" w:hAnsi="Tahoma" w:cs="Tahoma"/>
          <w:color w:val="404040" w:themeColor="text1" w:themeTint="BF"/>
        </w:rPr>
        <w:t xml:space="preserve"> 2 YIL </w:t>
      </w:r>
    </w:p>
    <w:p w14:paraId="2A6DA9FD" w14:textId="77777777" w:rsidR="001B0571" w:rsidRPr="00364E1B" w:rsidRDefault="001B0571" w:rsidP="001B0571">
      <w:pPr>
        <w:rPr>
          <w:rFonts w:ascii="Tahoma" w:hAnsi="Tahoma" w:cs="Tahoma"/>
          <w:color w:val="404040" w:themeColor="text1" w:themeTint="BF"/>
        </w:rPr>
      </w:pPr>
    </w:p>
    <w:p w14:paraId="4C1F1CE9" w14:textId="77777777" w:rsidR="00137796" w:rsidRPr="00364E1B" w:rsidRDefault="00137796" w:rsidP="001B0571">
      <w:pPr>
        <w:rPr>
          <w:rFonts w:ascii="Tahoma" w:hAnsi="Tahoma" w:cs="Tahoma"/>
          <w:color w:val="404040" w:themeColor="text1" w:themeTint="BF"/>
        </w:rPr>
      </w:pPr>
    </w:p>
    <w:p w14:paraId="332BF0E6" w14:textId="4B9828BC" w:rsidR="00137796" w:rsidRDefault="00137796" w:rsidP="00364E1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404040" w:themeColor="text1" w:themeTint="BF"/>
        </w:rPr>
      </w:pPr>
      <w:r w:rsidRPr="00364E1B">
        <w:rPr>
          <w:rFonts w:ascii="Tahoma" w:hAnsi="Tahoma" w:cs="Tahoma"/>
          <w:color w:val="404040" w:themeColor="text1" w:themeTint="BF"/>
        </w:rPr>
        <w:t>Fındık üreticilerimizin işini kolaylaştıracak bahçe ortamına uyum sağlayacak en ince detaylar dahi düşünülmüş olup son derece profesyonel</w:t>
      </w:r>
      <w:r w:rsidR="00364E1B">
        <w:rPr>
          <w:rFonts w:ascii="Tahoma" w:hAnsi="Tahoma" w:cs="Tahoma"/>
          <w:color w:val="404040" w:themeColor="text1" w:themeTint="BF"/>
        </w:rPr>
        <w:t xml:space="preserve"> </w:t>
      </w:r>
      <w:r w:rsidRPr="00364E1B">
        <w:rPr>
          <w:rFonts w:ascii="Tahoma" w:hAnsi="Tahoma" w:cs="Tahoma"/>
          <w:color w:val="404040" w:themeColor="text1" w:themeTint="BF"/>
        </w:rPr>
        <w:t>ekibimizle saha çalışmalarımız başarıyla tamamlanmıştır.</w:t>
      </w:r>
    </w:p>
    <w:p w14:paraId="1780AA87" w14:textId="77777777" w:rsidR="00364E1B" w:rsidRPr="00364E1B" w:rsidRDefault="00364E1B" w:rsidP="00364E1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404040" w:themeColor="text1" w:themeTint="BF"/>
        </w:rPr>
      </w:pPr>
    </w:p>
    <w:p w14:paraId="02650B62" w14:textId="6E151D11" w:rsidR="00137796" w:rsidRPr="00364E1B" w:rsidRDefault="00137796" w:rsidP="00364E1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404040" w:themeColor="text1" w:themeTint="BF"/>
        </w:rPr>
      </w:pPr>
      <w:r w:rsidRPr="00364E1B">
        <w:rPr>
          <w:rFonts w:ascii="Tahoma" w:hAnsi="Tahoma" w:cs="Tahoma"/>
          <w:color w:val="404040" w:themeColor="text1" w:themeTint="BF"/>
        </w:rPr>
        <w:t>Makinamız her türlü araziye uyum sağlama kolaylığı ile büyük dikkat çekmiştir mühendislerimizin titizlikle üzerinde durduğu fındığı</w:t>
      </w:r>
      <w:r w:rsidR="00364E1B">
        <w:rPr>
          <w:rFonts w:ascii="Tahoma" w:hAnsi="Tahoma" w:cs="Tahoma"/>
          <w:color w:val="404040" w:themeColor="text1" w:themeTint="BF"/>
        </w:rPr>
        <w:t xml:space="preserve"> </w:t>
      </w:r>
      <w:r w:rsidRPr="00364E1B">
        <w:rPr>
          <w:rFonts w:ascii="Tahoma" w:hAnsi="Tahoma" w:cs="Tahoma"/>
          <w:color w:val="404040" w:themeColor="text1" w:themeTint="BF"/>
        </w:rPr>
        <w:t>yabancı cisimlerden ayırabilmesi için üç noktada ayrıştırma sistemi oluşturulmuştur. Bu özelikler sayesinde fındıklar yaprak toz toprak</w:t>
      </w:r>
      <w:r w:rsidR="00364E1B">
        <w:rPr>
          <w:rFonts w:ascii="Tahoma" w:hAnsi="Tahoma" w:cs="Tahoma"/>
          <w:color w:val="404040" w:themeColor="text1" w:themeTint="BF"/>
        </w:rPr>
        <w:t xml:space="preserve"> </w:t>
      </w:r>
      <w:r w:rsidRPr="00364E1B">
        <w:rPr>
          <w:rFonts w:ascii="Tahoma" w:hAnsi="Tahoma" w:cs="Tahoma"/>
          <w:color w:val="404040" w:themeColor="text1" w:themeTint="BF"/>
        </w:rPr>
        <w:t>kurumuş dallardan ayrılıp temiz bir şekilde çuvallanmaktadır.</w:t>
      </w:r>
      <w:r w:rsidR="00364E1B">
        <w:rPr>
          <w:rFonts w:ascii="Tahoma" w:hAnsi="Tahoma" w:cs="Tahoma"/>
          <w:color w:val="404040" w:themeColor="text1" w:themeTint="BF"/>
        </w:rPr>
        <w:t xml:space="preserve"> </w:t>
      </w:r>
      <w:r w:rsidRPr="00364E1B">
        <w:rPr>
          <w:rFonts w:ascii="Tahoma" w:hAnsi="Tahoma" w:cs="Tahoma"/>
          <w:color w:val="404040" w:themeColor="text1" w:themeTint="BF"/>
        </w:rPr>
        <w:t xml:space="preserve">Makinalarımız çiftçilerimizin ellerinde bulunan 12 </w:t>
      </w:r>
      <w:proofErr w:type="spellStart"/>
      <w:r w:rsidRPr="00364E1B">
        <w:rPr>
          <w:rFonts w:ascii="Tahoma" w:hAnsi="Tahoma" w:cs="Tahoma"/>
          <w:color w:val="404040" w:themeColor="text1" w:themeTint="BF"/>
        </w:rPr>
        <w:t>hp</w:t>
      </w:r>
      <w:proofErr w:type="spellEnd"/>
      <w:r w:rsidRPr="00364E1B">
        <w:rPr>
          <w:rFonts w:ascii="Tahoma" w:hAnsi="Tahoma" w:cs="Tahoma"/>
          <w:color w:val="404040" w:themeColor="text1" w:themeTint="BF"/>
        </w:rPr>
        <w:t xml:space="preserve"> ve üzeri bulunan tüm çapa makinelerine uyum sağlayabilmektedir bu özellik</w:t>
      </w:r>
      <w:r w:rsidR="00364E1B">
        <w:rPr>
          <w:rFonts w:ascii="Tahoma" w:hAnsi="Tahoma" w:cs="Tahoma"/>
          <w:color w:val="404040" w:themeColor="text1" w:themeTint="BF"/>
        </w:rPr>
        <w:t xml:space="preserve"> </w:t>
      </w:r>
      <w:r w:rsidRPr="00364E1B">
        <w:rPr>
          <w:rFonts w:ascii="Tahoma" w:hAnsi="Tahoma" w:cs="Tahoma"/>
          <w:color w:val="404040" w:themeColor="text1" w:themeTint="BF"/>
        </w:rPr>
        <w:t>sayesinde çiftçilerimiz ayrıca yeni ekipman alma ihtiyaç duymazlar.</w:t>
      </w:r>
    </w:p>
    <w:sectPr w:rsidR="00137796" w:rsidRPr="00364E1B" w:rsidSect="00E9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B796A"/>
    <w:multiLevelType w:val="hybridMultilevel"/>
    <w:tmpl w:val="3BC45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81C00"/>
    <w:multiLevelType w:val="hybridMultilevel"/>
    <w:tmpl w:val="DDE64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1906">
    <w:abstractNumId w:val="1"/>
  </w:num>
  <w:num w:numId="2" w16cid:durableId="30266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571"/>
    <w:rsid w:val="00137796"/>
    <w:rsid w:val="001B0571"/>
    <w:rsid w:val="0023235C"/>
    <w:rsid w:val="00364E1B"/>
    <w:rsid w:val="00920680"/>
    <w:rsid w:val="00AF0C80"/>
    <w:rsid w:val="00E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B9D2"/>
  <w15:docId w15:val="{F08CA2A1-6945-439B-BBAF-306FB73E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0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47">
    <w:name w:val="font47"/>
    <w:basedOn w:val="Normal"/>
    <w:rsid w:val="0023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232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1462">
          <w:marLeft w:val="0"/>
          <w:marRight w:val="0"/>
          <w:marTop w:val="218"/>
          <w:marBottom w:val="0"/>
          <w:divBdr>
            <w:top w:val="none" w:sz="0" w:space="5" w:color="auto"/>
            <w:left w:val="none" w:sz="0" w:space="0" w:color="auto"/>
            <w:bottom w:val="dashed" w:sz="4" w:space="5" w:color="CCCCCC"/>
            <w:right w:val="none" w:sz="0" w:space="0" w:color="auto"/>
          </w:divBdr>
          <w:divsChild>
            <w:div w:id="13189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3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3927">
          <w:marLeft w:val="0"/>
          <w:marRight w:val="0"/>
          <w:marTop w:val="218"/>
          <w:marBottom w:val="0"/>
          <w:divBdr>
            <w:top w:val="none" w:sz="0" w:space="5" w:color="auto"/>
            <w:left w:val="none" w:sz="0" w:space="0" w:color="auto"/>
            <w:bottom w:val="dashed" w:sz="4" w:space="5" w:color="CCCCCC"/>
            <w:right w:val="none" w:sz="0" w:space="0" w:color="auto"/>
          </w:divBdr>
          <w:divsChild>
            <w:div w:id="3250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45">
          <w:marLeft w:val="0"/>
          <w:marRight w:val="0"/>
          <w:marTop w:val="218"/>
          <w:marBottom w:val="0"/>
          <w:divBdr>
            <w:top w:val="none" w:sz="0" w:space="5" w:color="auto"/>
            <w:left w:val="none" w:sz="0" w:space="0" w:color="auto"/>
            <w:bottom w:val="dashed" w:sz="4" w:space="5" w:color="CCCCCC"/>
            <w:right w:val="none" w:sz="0" w:space="0" w:color="auto"/>
          </w:divBdr>
          <w:divsChild>
            <w:div w:id="18672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9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6395">
          <w:marLeft w:val="0"/>
          <w:marRight w:val="0"/>
          <w:marTop w:val="218"/>
          <w:marBottom w:val="0"/>
          <w:divBdr>
            <w:top w:val="none" w:sz="0" w:space="5" w:color="auto"/>
            <w:left w:val="none" w:sz="0" w:space="0" w:color="auto"/>
            <w:bottom w:val="dashed" w:sz="4" w:space="5" w:color="CCCCCC"/>
            <w:right w:val="none" w:sz="0" w:space="0" w:color="auto"/>
          </w:divBdr>
          <w:divsChild>
            <w:div w:id="1288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2998">
          <w:marLeft w:val="0"/>
          <w:marRight w:val="0"/>
          <w:marTop w:val="218"/>
          <w:marBottom w:val="0"/>
          <w:divBdr>
            <w:top w:val="none" w:sz="0" w:space="5" w:color="auto"/>
            <w:left w:val="none" w:sz="0" w:space="0" w:color="auto"/>
            <w:bottom w:val="dashed" w:sz="4" w:space="5" w:color="CCCCCC"/>
            <w:right w:val="none" w:sz="0" w:space="0" w:color="auto"/>
          </w:divBdr>
          <w:divsChild>
            <w:div w:id="7038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3444">
          <w:marLeft w:val="0"/>
          <w:marRight w:val="0"/>
          <w:marTop w:val="218"/>
          <w:marBottom w:val="0"/>
          <w:divBdr>
            <w:top w:val="none" w:sz="0" w:space="5" w:color="auto"/>
            <w:left w:val="none" w:sz="0" w:space="0" w:color="auto"/>
            <w:bottom w:val="dashed" w:sz="4" w:space="5" w:color="CCCCCC"/>
            <w:right w:val="none" w:sz="0" w:space="0" w:color="auto"/>
          </w:divBdr>
          <w:divsChild>
            <w:div w:id="13722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7262">
          <w:marLeft w:val="0"/>
          <w:marRight w:val="0"/>
          <w:marTop w:val="218"/>
          <w:marBottom w:val="0"/>
          <w:divBdr>
            <w:top w:val="none" w:sz="0" w:space="5" w:color="auto"/>
            <w:left w:val="none" w:sz="0" w:space="0" w:color="auto"/>
            <w:bottom w:val="dashed" w:sz="4" w:space="5" w:color="CCCCCC"/>
            <w:right w:val="none" w:sz="0" w:space="0" w:color="auto"/>
          </w:divBdr>
          <w:divsChild>
            <w:div w:id="7489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2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Sefa Aydın</dc:creator>
  <cp:keywords/>
  <dc:description/>
  <cp:lastModifiedBy>Vatan</cp:lastModifiedBy>
  <cp:revision>5</cp:revision>
  <dcterms:created xsi:type="dcterms:W3CDTF">2020-12-11T12:51:00Z</dcterms:created>
  <dcterms:modified xsi:type="dcterms:W3CDTF">2024-09-20T13:49:00Z</dcterms:modified>
</cp:coreProperties>
</file>